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30B20690"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6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62B7D83B"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w:t>
            </w:r>
            <w:r w:rsidR="00346ADD">
              <w:rPr>
                <w:rFonts w:eastAsia="Calibri"/>
                <w:b/>
                <w:color w:val="auto"/>
                <w:sz w:val="22"/>
                <w:lang w:bidi="it-IT"/>
              </w:rPr>
              <w:t>a Convenzione</w:t>
            </w:r>
            <w:r w:rsidRPr="00C12DFC">
              <w:rPr>
                <w:rFonts w:eastAsia="Calibri"/>
                <w:b/>
                <w:color w:val="auto"/>
                <w:sz w:val="22"/>
                <w:lang w:bidi="it-IT"/>
              </w:rPr>
              <w:t xml:space="preserve"> ai sensi degli artt.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b), e 54 del </w:t>
            </w:r>
            <w:proofErr w:type="spellStart"/>
            <w:proofErr w:type="gramStart"/>
            <w:r w:rsidRPr="00C12DFC">
              <w:rPr>
                <w:rFonts w:eastAsia="Calibri"/>
                <w:b/>
                <w:color w:val="auto"/>
                <w:sz w:val="22"/>
                <w:lang w:bidi="it-IT"/>
              </w:rPr>
              <w:t>D.Lgs</w:t>
            </w:r>
            <w:proofErr w:type="gramEnd"/>
            <w:r w:rsidRPr="00C12DFC">
              <w:rPr>
                <w:rFonts w:eastAsia="Calibri"/>
                <w:b/>
                <w:color w:val="auto"/>
                <w:sz w:val="22"/>
                <w:lang w:bidi="it-IT"/>
              </w:rPr>
              <w:t>.</w:t>
            </w:r>
            <w:proofErr w:type="spellEnd"/>
            <w:r w:rsidRPr="00C12DFC">
              <w:rPr>
                <w:rFonts w:eastAsia="Calibri"/>
                <w:b/>
                <w:color w:val="auto"/>
                <w:sz w:val="22"/>
                <w:lang w:bidi="it-IT"/>
              </w:rPr>
              <w:t xml:space="preserve"> 50/2016</w:t>
            </w:r>
            <w:r w:rsidR="00346ADD">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1791BC05" w14:textId="442C8225" w:rsidR="00346ADD" w:rsidRPr="00346ADD" w:rsidRDefault="00346ADD" w:rsidP="00346ADD">
      <w:pPr>
        <w:ind w:right="401" w:firstLine="708"/>
        <w:jc w:val="left"/>
        <w:rPr>
          <w:b/>
          <w:sz w:val="24"/>
          <w:szCs w:val="24"/>
          <w:lang w:val="en-US"/>
        </w:rPr>
      </w:pPr>
      <w:r>
        <w:rPr>
          <w:b/>
          <w:bCs/>
          <w:sz w:val="24"/>
          <w:szCs w:val="24"/>
        </w:rPr>
        <w:t xml:space="preserve">                    </w:t>
      </w:r>
      <w:r w:rsidR="008C7DE0" w:rsidRPr="00346ADD">
        <w:rPr>
          <w:b/>
          <w:bCs/>
          <w:sz w:val="24"/>
          <w:szCs w:val="24"/>
        </w:rPr>
        <w:t>C.I.G.</w:t>
      </w:r>
      <w:r w:rsidRPr="00346ADD">
        <w:rPr>
          <w:b/>
          <w:bCs/>
          <w:sz w:val="24"/>
          <w:szCs w:val="24"/>
        </w:rPr>
        <w:t xml:space="preserve">: </w:t>
      </w:r>
      <w:r w:rsidR="008C7DE0" w:rsidRPr="00346ADD">
        <w:rPr>
          <w:b/>
          <w:bCs/>
          <w:sz w:val="24"/>
          <w:szCs w:val="24"/>
        </w:rPr>
        <w:t xml:space="preserve"> </w:t>
      </w:r>
      <w:hyperlink r:id="rId8" w:history="1">
        <w:r w:rsidRPr="00346ADD">
          <w:rPr>
            <w:rStyle w:val="Collegamentoipertestuale"/>
            <w:b/>
            <w:color w:val="auto"/>
            <w:sz w:val="24"/>
            <w:szCs w:val="24"/>
          </w:rPr>
          <w:t>Z872A5D85F</w:t>
        </w:r>
      </w:hyperlink>
    </w:p>
    <w:p w14:paraId="16ED59A9" w14:textId="60722F69" w:rsidR="004F41B7" w:rsidRPr="00256908" w:rsidRDefault="004F41B7" w:rsidP="00346ADD">
      <w:pPr>
        <w:tabs>
          <w:tab w:val="left" w:pos="600"/>
          <w:tab w:val="right" w:leader="dot" w:pos="9639"/>
        </w:tabs>
        <w:spacing w:after="0"/>
        <w:ind w:left="0" w:firstLine="0"/>
        <w:jc w:val="center"/>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6DB0ACEA" w:rsidR="00666841" w:rsidRPr="00256908" w:rsidRDefault="00666841" w:rsidP="00666841">
      <w:pPr>
        <w:spacing w:after="4" w:line="237" w:lineRule="auto"/>
        <w:ind w:left="13" w:right="796" w:hanging="13"/>
        <w:rPr>
          <w:sz w:val="22"/>
        </w:rPr>
      </w:pPr>
      <w:r w:rsidRPr="00256908">
        <w:rPr>
          <w:sz w:val="22"/>
        </w:rPr>
        <w:t>L’Istituto scolastico</w:t>
      </w:r>
      <w:r w:rsidR="00346ADD">
        <w:rPr>
          <w:sz w:val="22"/>
        </w:rPr>
        <w:t xml:space="preserve"> I.C. “SAN GIACOMO-LA’ MUCONE”</w:t>
      </w:r>
      <w:r w:rsidRPr="00256908">
        <w:rPr>
          <w:sz w:val="22"/>
        </w:rPr>
        <w:t xml:space="preserve"> (di seguito denominato “Istituto”) con sede in </w:t>
      </w:r>
      <w:r w:rsidR="00346ADD">
        <w:rPr>
          <w:sz w:val="22"/>
        </w:rPr>
        <w:t xml:space="preserve">Acri </w:t>
      </w:r>
      <w:r w:rsidRPr="00256908">
        <w:rPr>
          <w:sz w:val="22"/>
        </w:rPr>
        <w:t>via</w:t>
      </w:r>
      <w:r w:rsidR="00346ADD">
        <w:rPr>
          <w:sz w:val="22"/>
        </w:rPr>
        <w:t xml:space="preserve"> Colle d’Urso, </w:t>
      </w:r>
      <w:proofErr w:type="spellStart"/>
      <w:r w:rsidR="00346ADD">
        <w:rPr>
          <w:sz w:val="22"/>
        </w:rPr>
        <w:t>snc</w:t>
      </w:r>
      <w:proofErr w:type="spellEnd"/>
      <w:r w:rsidR="00346ADD">
        <w:rPr>
          <w:sz w:val="22"/>
        </w:rPr>
        <w:t xml:space="preserve"> </w:t>
      </w:r>
      <w:proofErr w:type="spellStart"/>
      <w:proofErr w:type="gramStart"/>
      <w:r w:rsidRPr="00256908">
        <w:rPr>
          <w:sz w:val="22"/>
        </w:rPr>
        <w:t>C.F.n</w:t>
      </w:r>
      <w:proofErr w:type="spellEnd"/>
      <w:r w:rsidR="00346ADD">
        <w:rPr>
          <w:sz w:val="22"/>
        </w:rPr>
        <w:t xml:space="preserve">  98094150780</w:t>
      </w:r>
      <w:proofErr w:type="gramEnd"/>
      <w:r w:rsidR="00346ADD">
        <w:rPr>
          <w:sz w:val="22"/>
        </w:rPr>
        <w:t xml:space="preserve"> </w:t>
      </w:r>
      <w:r w:rsidRPr="00256908">
        <w:rPr>
          <w:sz w:val="22"/>
        </w:rPr>
        <w:t xml:space="preserve">rappresentato da </w:t>
      </w:r>
      <w:r w:rsidR="00346ADD">
        <w:rPr>
          <w:sz w:val="22"/>
        </w:rPr>
        <w:t>dott. Franco Murano nato</w:t>
      </w:r>
      <w:bookmarkStart w:id="0" w:name="_GoBack"/>
      <w:bookmarkEnd w:id="0"/>
      <w:r w:rsidRPr="00256908">
        <w:rPr>
          <w:sz w:val="22"/>
        </w:rPr>
        <w:t xml:space="preserve">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lastRenderedPageBreak/>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 xml:space="preserve">5 </w:t>
      </w:r>
      <w:proofErr w:type="gramStart"/>
      <w:r w:rsidR="00CA4DC9" w:rsidRPr="00256908">
        <w:rPr>
          <w:sz w:val="22"/>
        </w:rPr>
        <w:t>Ottobre</w:t>
      </w:r>
      <w:proofErr w:type="gramEnd"/>
      <w:r w:rsidR="00CA4DC9" w:rsidRPr="00256908">
        <w:rPr>
          <w:sz w:val="22"/>
        </w:rPr>
        <w:t xml:space="preserv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w:t>
      </w:r>
      <w:r w:rsidRPr="00256908">
        <w:rPr>
          <w:sz w:val="22"/>
        </w:rPr>
        <w:lastRenderedPageBreak/>
        <w:t xml:space="preserve">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lastRenderedPageBreak/>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lastRenderedPageBreak/>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w:t>
      </w:r>
      <w:proofErr w:type="gramStart"/>
      <w:r w:rsidRPr="00256908">
        <w:rPr>
          <w:sz w:val="22"/>
        </w:rPr>
        <w:t xml:space="preserve">................. </w:t>
      </w:r>
      <w:r w:rsidR="00B5419F" w:rsidRPr="00256908">
        <w:rPr>
          <w:sz w:val="22"/>
        </w:rPr>
        <w:t>.</w:t>
      </w:r>
      <w:proofErr w:type="gramEnd"/>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lastRenderedPageBreak/>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proofErr w:type="gramStart"/>
      <w:r w:rsidR="00B5419F" w:rsidRPr="00256908">
        <w:rPr>
          <w:sz w:val="22"/>
        </w:rPr>
        <w:t xml:space="preserve">   </w:t>
      </w:r>
      <w:r w:rsidRPr="00256908">
        <w:rPr>
          <w:sz w:val="22"/>
        </w:rPr>
        <w:t>(</w:t>
      </w:r>
      <w:proofErr w:type="gramEnd"/>
      <w:r w:rsidRPr="00256908">
        <w:rPr>
          <w:sz w:val="22"/>
        </w:rPr>
        <w:t>il Rappresentant</w:t>
      </w:r>
      <w:r w:rsidR="0011234D" w:rsidRPr="00256908">
        <w:rPr>
          <w:sz w:val="22"/>
        </w:rPr>
        <w:t>e con poteri)</w:t>
      </w:r>
    </w:p>
    <w:sectPr w:rsidR="004F41B7" w:rsidRPr="00256908">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00C5" w14:textId="77777777" w:rsidR="00E916DB" w:rsidRDefault="00E916DB">
      <w:pPr>
        <w:spacing w:after="0" w:line="240" w:lineRule="auto"/>
      </w:pPr>
      <w:r>
        <w:separator/>
      </w:r>
    </w:p>
  </w:endnote>
  <w:endnote w:type="continuationSeparator" w:id="0">
    <w:p w14:paraId="5797A40B" w14:textId="77777777" w:rsidR="00E916DB" w:rsidRDefault="00E9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14:paraId="354C2461" w14:textId="1FD5B714" w:rsidR="005D4795" w:rsidRDefault="005D4795">
        <w:pPr>
          <w:pStyle w:val="Pidipagina"/>
          <w:jc w:val="center"/>
        </w:pPr>
        <w:r>
          <w:fldChar w:fldCharType="begin"/>
        </w:r>
        <w:r>
          <w:instrText>PAGE   \* MERGEFORMAT</w:instrText>
        </w:r>
        <w:r>
          <w:fldChar w:fldCharType="separate"/>
        </w:r>
        <w:r w:rsidR="00346ADD">
          <w:rPr>
            <w:noProof/>
          </w:rPr>
          <w:t>11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E5B38" w14:textId="77777777" w:rsidR="00E916DB" w:rsidRDefault="00E916DB">
      <w:pPr>
        <w:spacing w:after="0" w:line="216" w:lineRule="auto"/>
        <w:ind w:left="6" w:right="753" w:firstLine="1"/>
      </w:pPr>
      <w:r>
        <w:separator/>
      </w:r>
    </w:p>
  </w:footnote>
  <w:footnote w:type="continuationSeparator" w:id="0">
    <w:p w14:paraId="5C5FA7FF" w14:textId="77777777" w:rsidR="00E916DB" w:rsidRDefault="00E916DB">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46ADD"/>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16DB"/>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44423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949F-E3CA-4AC5-94EF-922EEE0B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4586</Words>
  <Characters>26146</Characters>
  <Application>Microsoft Office Word</Application>
  <DocSecurity>0</DocSecurity>
  <Lines>217</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Utente</cp:lastModifiedBy>
  <cp:revision>2</cp:revision>
  <dcterms:created xsi:type="dcterms:W3CDTF">2018-11-23T16:18:00Z</dcterms:created>
  <dcterms:modified xsi:type="dcterms:W3CDTF">2019-10-28T11:34:00Z</dcterms:modified>
</cp:coreProperties>
</file>